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224709">
        <w:rPr>
          <w:rFonts w:ascii="Times New Roman" w:hAnsi="Times New Roman"/>
          <w:sz w:val="25"/>
          <w:szCs w:val="25"/>
        </w:rPr>
        <w:t>"____" _________ 20__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29B9" w:rsidRDefault="00FE29B9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F65" w:rsidRDefault="001A3F65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8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20526F" w:rsidRPr="00740653" w:rsidRDefault="00E31B1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D77F9C" w:rsidRDefault="00D77F9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F9C">
        <w:rPr>
          <w:rFonts w:ascii="Times New Roman" w:hAnsi="Times New Roman" w:cs="Times New Roman"/>
          <w:b/>
          <w:sz w:val="24"/>
          <w:szCs w:val="24"/>
        </w:rPr>
        <w:t>отдела досудебного урегулирования налоговых споров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80F18" w:rsidRDefault="00280F18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F1497C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7F9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 w:rsidRPr="00D77F9C">
        <w:rPr>
          <w:rFonts w:ascii="Times New Roman" w:hAnsi="Times New Roman" w:cs="Times New Roman"/>
          <w:sz w:val="24"/>
          <w:szCs w:val="24"/>
        </w:rPr>
        <w:t xml:space="preserve"> – </w:t>
      </w:r>
      <w:r w:rsidRPr="00D77F9C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proofErr w:type="gramStart"/>
      <w:r w:rsidR="002F725E" w:rsidRPr="00D77F9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77F9C" w:rsidRPr="00D77F9C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2F725E" w:rsidRPr="00D77F9C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2F725E" w:rsidRPr="00D77F9C">
        <w:rPr>
          <w:rFonts w:ascii="Times New Roman" w:hAnsi="Times New Roman" w:cs="Times New Roman"/>
          <w:sz w:val="24"/>
          <w:szCs w:val="24"/>
        </w:rPr>
        <w:t xml:space="preserve"> по Свердловской области </w:t>
      </w:r>
      <w:r w:rsidRPr="00D77F9C">
        <w:rPr>
          <w:rFonts w:ascii="Times New Roman" w:hAnsi="Times New Roman" w:cs="Times New Roman"/>
          <w:sz w:val="24"/>
          <w:szCs w:val="24"/>
        </w:rPr>
        <w:t>(далее</w:t>
      </w:r>
      <w:r w:rsidR="00E31B14" w:rsidRPr="00D77F9C">
        <w:rPr>
          <w:rFonts w:ascii="Times New Roman" w:hAnsi="Times New Roman" w:cs="Times New Roman"/>
          <w:sz w:val="24"/>
          <w:szCs w:val="24"/>
        </w:rPr>
        <w:t xml:space="preserve"> – </w:t>
      </w:r>
      <w:r w:rsidRPr="00D77F9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инспектор) относится к </w:t>
      </w:r>
      <w:r w:rsidRPr="00D35EAB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"специалисты".</w:t>
      </w:r>
      <w:r w:rsidR="00F2016D" w:rsidRPr="00F2016D">
        <w:t xml:space="preserve"> </w:t>
      </w:r>
      <w:r w:rsidR="00F2016D" w:rsidRPr="00F2016D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11-3-3-069</w:t>
      </w:r>
      <w:r w:rsidR="00F2016D">
        <w:rPr>
          <w:rFonts w:ascii="Times New Roman" w:hAnsi="Times New Roman" w:cs="Times New Roman"/>
          <w:sz w:val="24"/>
          <w:szCs w:val="24"/>
        </w:rPr>
        <w:t>.</w:t>
      </w:r>
    </w:p>
    <w:p w:rsidR="00F2016D" w:rsidRPr="00F2016D" w:rsidRDefault="00F2016D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16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D77F9C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 государственного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2016D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F2016D" w:rsidRDefault="00F2016D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16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 налогового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055D1">
        <w:rPr>
          <w:rFonts w:ascii="Times New Roman" w:hAnsi="Times New Roman" w:cs="Times New Roman"/>
          <w:sz w:val="24"/>
          <w:szCs w:val="24"/>
        </w:rPr>
        <w:t>а</w:t>
      </w:r>
      <w:r w:rsidRPr="00F2016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2E2D5E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главного государственного налогового инспектора осуществляются приказом </w:t>
      </w:r>
      <w:r w:rsidR="0053604B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F369FF">
        <w:rPr>
          <w:rFonts w:ascii="Times New Roman" w:hAnsi="Times New Roman" w:cs="Times New Roman"/>
          <w:sz w:val="24"/>
          <w:szCs w:val="24"/>
        </w:rPr>
        <w:t>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2E2D5E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1497C"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  <w:r w:rsidR="00FE29B9" w:rsidRPr="00FE29B9">
        <w:t xml:space="preserve"> </w:t>
      </w:r>
      <w:r w:rsidR="00FE29B9" w:rsidRPr="00FE29B9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="00FE29B9" w:rsidRPr="00FE29B9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="00FE29B9" w:rsidRPr="00FE29B9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отдела.</w:t>
      </w:r>
    </w:p>
    <w:p w:rsidR="00280F18" w:rsidRDefault="00280F18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369FF" w:rsidRPr="00773EFF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80F18" w:rsidRDefault="00280F18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6B20AB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1497C" w:rsidRPr="00D35EAB">
        <w:rPr>
          <w:rFonts w:ascii="Times New Roman" w:hAnsi="Times New Roman" w:cs="Times New Roman"/>
          <w:sz w:val="24"/>
          <w:szCs w:val="24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 w:rsidRPr="00B216A8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– </w:t>
      </w:r>
      <w:proofErr w:type="spellStart"/>
      <w:r w:rsidR="0077538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7753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538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77538A">
        <w:rPr>
          <w:rFonts w:ascii="Times New Roman" w:hAnsi="Times New Roman" w:cs="Times New Roman"/>
          <w:sz w:val="24"/>
          <w:szCs w:val="24"/>
        </w:rPr>
        <w:t xml:space="preserve"> </w:t>
      </w:r>
      <w:r w:rsidRPr="00B216A8">
        <w:rPr>
          <w:rFonts w:ascii="Times New Roman" w:hAnsi="Times New Roman" w:cs="Times New Roman"/>
          <w:sz w:val="24"/>
          <w:szCs w:val="24"/>
        </w:rPr>
        <w:t>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proofErr w:type="gramEnd"/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lastRenderedPageBreak/>
        <w:t>6.3. Наличие профессиональных знаний: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  <w:proofErr w:type="gramStart"/>
      <w:r w:rsidRPr="00B216A8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Кодекс Российской Федерации об административных правонарушениях; Гражданский кодекс Российской Федерации; Земельный кодекс Российской Федерации; Бюджетный кодекс Российской Федерации; Федеральный закон от 08.08.2001 № 129-ФЗ «О государственной регистрации юридических лиц и индивидуальных предпринимателей»,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B216A8">
        <w:rPr>
          <w:rFonts w:ascii="Times New Roman" w:hAnsi="Times New Roman" w:cs="Times New Roman"/>
          <w:sz w:val="24"/>
          <w:szCs w:val="24"/>
        </w:rPr>
        <w:t xml:space="preserve">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B216A8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от 27.07.2006 №152-ФЗ «О персональных данных»;</w:t>
      </w:r>
      <w:proofErr w:type="gramEnd"/>
      <w:r w:rsidRPr="00B216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16A8">
        <w:rPr>
          <w:rFonts w:ascii="Times New Roman" w:hAnsi="Times New Roman" w:cs="Times New Roman"/>
          <w:sz w:val="24"/>
          <w:szCs w:val="24"/>
        </w:rPr>
        <w:t>Федеральный закон от 06.04.2011 № 63-ФЗ «Об электронной подписи»; Федеральный закон от 02.05.2005 № 59-ФЗ «О порядке рассмотрения обращения граждан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  <w:proofErr w:type="gramEnd"/>
      <w:r w:rsidRPr="00B216A8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30.09.2004 № 506 «Об утверждении Положения о Федеральной налоговой службе»; </w:t>
      </w:r>
      <w:proofErr w:type="gramStart"/>
      <w:r w:rsidRPr="00B216A8">
        <w:rPr>
          <w:rFonts w:ascii="Times New Roman" w:hAnsi="Times New Roman" w:cs="Times New Roman"/>
          <w:sz w:val="24"/>
          <w:szCs w:val="24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B216A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216A8">
        <w:rPr>
          <w:rFonts w:ascii="Times New Roman" w:hAnsi="Times New Roman" w:cs="Times New Roman"/>
          <w:sz w:val="24"/>
          <w:szCs w:val="24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B216A8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B216A8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B216A8">
        <w:rPr>
          <w:rFonts w:ascii="Times New Roman" w:hAnsi="Times New Roman" w:cs="Times New Roman"/>
          <w:sz w:val="24"/>
          <w:szCs w:val="24"/>
        </w:rPr>
        <w:t>» и ее должностных лиц»; приказ ФНС России от 13.02.2013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6B20AB" w:rsidRPr="00B216A8" w:rsidRDefault="006A3553" w:rsidP="009231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35EAB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6B20AB" w:rsidRPr="00B216A8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6.3.2. </w:t>
      </w:r>
      <w:proofErr w:type="gramStart"/>
      <w:r w:rsidRPr="00B216A8">
        <w:rPr>
          <w:rFonts w:ascii="Times New Roman" w:hAnsi="Times New Roman"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</w:t>
      </w:r>
      <w:proofErr w:type="gramEnd"/>
      <w:r w:rsidRPr="00B216A8">
        <w:rPr>
          <w:rFonts w:ascii="Times New Roman" w:hAnsi="Times New Roman" w:cs="Times New Roman"/>
          <w:sz w:val="24"/>
          <w:szCs w:val="24"/>
        </w:rPr>
        <w:t xml:space="preserve">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B216A8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понятие, процедура рассмотрения обращений граждан;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</w:t>
      </w:r>
      <w:r w:rsidRPr="00B216A8">
        <w:rPr>
          <w:rFonts w:ascii="Times New Roman" w:hAnsi="Times New Roman" w:cs="Times New Roman"/>
          <w:sz w:val="24"/>
          <w:szCs w:val="24"/>
        </w:rPr>
        <w:lastRenderedPageBreak/>
        <w:t>процедур; институт предварительной проверки жалобы и иной информации, поступившей в контрольно-надзорный орган;</w:t>
      </w:r>
      <w:proofErr w:type="gramEnd"/>
      <w:r w:rsidRPr="00B216A8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proofErr w:type="gramStart"/>
      <w:r w:rsidRPr="00B216A8"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</w:t>
      </w:r>
      <w:proofErr w:type="gramEnd"/>
      <w:r w:rsidRPr="00B216A8">
        <w:rPr>
          <w:rFonts w:ascii="Times New Roman" w:hAnsi="Times New Roman" w:cs="Times New Roman"/>
          <w:sz w:val="24"/>
          <w:szCs w:val="24"/>
        </w:rPr>
        <w:t xml:space="preserve"> система взаимодействия в рамках внутриведомственного и межведомственног</w:t>
      </w:r>
      <w:r w:rsidR="0053604B">
        <w:rPr>
          <w:rFonts w:ascii="Times New Roman" w:hAnsi="Times New Roman" w:cs="Times New Roman"/>
          <w:sz w:val="24"/>
          <w:szCs w:val="24"/>
        </w:rPr>
        <w:t>о электронного документооборота</w:t>
      </w:r>
      <w:r w:rsidRPr="00B216A8">
        <w:rPr>
          <w:rFonts w:ascii="Times New Roman" w:hAnsi="Times New Roman" w:cs="Times New Roman"/>
          <w:sz w:val="24"/>
          <w:szCs w:val="24"/>
        </w:rPr>
        <w:t>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управлять изменениями;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решения; коммуникативные умения.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Pr="00B216A8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280F18">
        <w:rPr>
          <w:rFonts w:ascii="Times New Roman" w:hAnsi="Times New Roman" w:cs="Times New Roman"/>
          <w:sz w:val="24"/>
          <w:szCs w:val="24"/>
        </w:rPr>
        <w:t xml:space="preserve">владение </w:t>
      </w:r>
      <w:r w:rsidRPr="00B216A8">
        <w:rPr>
          <w:rFonts w:ascii="Times New Roman" w:hAnsi="Times New Roman" w:cs="Times New Roman"/>
          <w:sz w:val="24"/>
          <w:szCs w:val="24"/>
        </w:rPr>
        <w:t>практик</w:t>
      </w:r>
      <w:r w:rsidR="00280F18">
        <w:rPr>
          <w:rFonts w:ascii="Times New Roman" w:hAnsi="Times New Roman" w:cs="Times New Roman"/>
          <w:sz w:val="24"/>
          <w:szCs w:val="24"/>
        </w:rPr>
        <w:t>ой</w:t>
      </w:r>
      <w:r w:rsidRPr="00B216A8"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сборах; организация и проведение налоговых проверок, а также рассмотрение и оформление их результатов в соответствии с порядком и соблюдением сроков;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>работа</w:t>
      </w:r>
      <w:r w:rsidR="00280F18">
        <w:rPr>
          <w:rFonts w:ascii="Times New Roman" w:hAnsi="Times New Roman" w:cs="Times New Roman"/>
          <w:sz w:val="24"/>
          <w:szCs w:val="24"/>
        </w:rPr>
        <w:t>ть</w:t>
      </w:r>
      <w:r w:rsidRPr="00B216A8">
        <w:rPr>
          <w:rFonts w:ascii="Times New Roman" w:hAnsi="Times New Roman" w:cs="Times New Roman"/>
          <w:sz w:val="24"/>
          <w:szCs w:val="24"/>
        </w:rPr>
        <w:t xml:space="preserve"> с информационными ресурсами по направлению досудебного урегулирования споров; способность грамотно и полно оценивать обстановку, оперативно принимать решения для достижения поставленных целей;</w:t>
      </w:r>
      <w:proofErr w:type="gramEnd"/>
      <w:r w:rsidRPr="00B216A8">
        <w:rPr>
          <w:rFonts w:ascii="Times New Roman" w:hAnsi="Times New Roman" w:cs="Times New Roman"/>
          <w:sz w:val="24"/>
          <w:szCs w:val="24"/>
        </w:rPr>
        <w:t xml:space="preserve">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подготовка проектов ненормативных правовых актов Управления по вопросам деятельности отдела;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ведение информационного ресурса «Журнал учета жалоб»; 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представление интересов Российской Федерации в судебных заседаниях;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владение информационной базой Верховного Суда Российской Федерации, информационных баз Консультант+, Гарант;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формирование предложений по совершенствованию налогового законодательства в установленной сфере деятельности; 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подготовка презентаций, использования графических объектов в электронных документах;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Управления.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48167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80F18" w:rsidRDefault="00280F18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E165F2" w:rsidRDefault="00D47E2B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>, 19, 20, 20.1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D77F9C"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>2004</w:t>
      </w:r>
      <w:r w:rsidR="00D77F9C">
        <w:rPr>
          <w:rFonts w:ascii="Times New Roman" w:hAnsi="Times New Roman" w:cs="Times New Roman"/>
          <w:sz w:val="24"/>
          <w:szCs w:val="24"/>
        </w:rPr>
        <w:t xml:space="preserve">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</w:t>
      </w:r>
      <w:r w:rsidR="00D77F9C">
        <w:rPr>
          <w:rFonts w:ascii="Times New Roman" w:hAnsi="Times New Roman" w:cs="Times New Roman"/>
          <w:sz w:val="24"/>
          <w:szCs w:val="24"/>
        </w:rPr>
        <w:t>«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</w:t>
      </w:r>
      <w:r w:rsidR="00D77F9C"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r w:rsidR="00C761CC" w:rsidRPr="00131926">
        <w:rPr>
          <w:rFonts w:ascii="Times New Roman" w:hAnsi="Times New Roman" w:cs="Times New Roman"/>
          <w:sz w:val="24"/>
          <w:szCs w:val="24"/>
        </w:rPr>
        <w:t>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Управление и отдел, </w:t>
      </w:r>
      <w:r w:rsidR="005C0ADE" w:rsidRPr="00D35EAB">
        <w:rPr>
          <w:rFonts w:ascii="Times New Roman" w:hAnsi="Times New Roman" w:cs="Times New Roman"/>
          <w:sz w:val="24"/>
          <w:szCs w:val="24"/>
        </w:rPr>
        <w:t>главн</w:t>
      </w:r>
      <w:r w:rsidR="005C0ADE">
        <w:rPr>
          <w:rFonts w:ascii="Times New Roman" w:hAnsi="Times New Roman" w:cs="Times New Roman"/>
          <w:sz w:val="24"/>
          <w:szCs w:val="24"/>
        </w:rPr>
        <w:t>ый</w:t>
      </w:r>
      <w:r w:rsidR="005C0ADE"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C0ADE">
        <w:rPr>
          <w:rFonts w:ascii="Times New Roman" w:hAnsi="Times New Roman" w:cs="Times New Roman"/>
          <w:sz w:val="24"/>
          <w:szCs w:val="24"/>
        </w:rPr>
        <w:t>ый</w:t>
      </w:r>
      <w:r w:rsidR="005C0ADE"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C0ADE">
        <w:rPr>
          <w:rFonts w:ascii="Times New Roman" w:hAnsi="Times New Roman" w:cs="Times New Roman"/>
          <w:sz w:val="24"/>
          <w:szCs w:val="24"/>
        </w:rPr>
        <w:t>ый</w:t>
      </w:r>
      <w:r w:rsidR="005C0ADE" w:rsidRPr="00D35EA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0B76AB">
        <w:rPr>
          <w:rFonts w:ascii="Times New Roman" w:hAnsi="Times New Roman" w:cs="Times New Roman"/>
          <w:sz w:val="24"/>
          <w:szCs w:val="24"/>
        </w:rPr>
        <w:t>: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 xml:space="preserve">т подготовку проектов решений (ответов) по результатам рассмотрения следующих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</w:t>
      </w:r>
      <w:r w:rsidRPr="000B76AB">
        <w:rPr>
          <w:rFonts w:ascii="Times New Roman" w:hAnsi="Times New Roman" w:cs="Times New Roman"/>
          <w:sz w:val="24"/>
          <w:szCs w:val="24"/>
        </w:rPr>
        <w:lastRenderedPageBreak/>
        <w:t>налогоплательщиков, организаций, индивидуальных предпринимателей и физических лиц,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</w:t>
      </w:r>
      <w:proofErr w:type="gramEnd"/>
      <w:r w:rsidRPr="000B76AB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0B76AB">
        <w:rPr>
          <w:rFonts w:ascii="Times New Roman" w:hAnsi="Times New Roman" w:cs="Times New Roman"/>
          <w:sz w:val="24"/>
          <w:szCs w:val="24"/>
        </w:rPr>
        <w:t>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Налогового кодекса Российской Федерации, а также обращений, связанных с определением, установлением и применением кадастровой и/или инвентаризационной стоимости объектов</w:t>
      </w:r>
      <w:proofErr w:type="gramEnd"/>
      <w:r w:rsidRPr="000B76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76AB">
        <w:rPr>
          <w:rFonts w:ascii="Times New Roman" w:hAnsi="Times New Roman" w:cs="Times New Roman"/>
          <w:sz w:val="24"/>
          <w:szCs w:val="24"/>
        </w:rPr>
        <w:t>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</w:t>
      </w:r>
      <w:proofErr w:type="gramEnd"/>
      <w:r w:rsidRPr="000B76AB">
        <w:rPr>
          <w:rFonts w:ascii="Times New Roman" w:hAnsi="Times New Roman" w:cs="Times New Roman"/>
          <w:sz w:val="24"/>
          <w:szCs w:val="24"/>
        </w:rPr>
        <w:t xml:space="preserve">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76AB">
        <w:rPr>
          <w:rFonts w:ascii="Times New Roman" w:hAnsi="Times New Roman" w:cs="Times New Roman"/>
          <w:sz w:val="24"/>
          <w:szCs w:val="24"/>
        </w:rPr>
        <w:t>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0B76AB">
        <w:rPr>
          <w:rFonts w:ascii="Times New Roman" w:hAnsi="Times New Roman" w:cs="Times New Roman"/>
          <w:sz w:val="24"/>
          <w:szCs w:val="24"/>
        </w:rPr>
        <w:t xml:space="preserve"> считает, что его права нарушены;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76AB">
        <w:rPr>
          <w:rFonts w:ascii="Times New Roman" w:hAnsi="Times New Roman" w:cs="Times New Roman"/>
          <w:sz w:val="24"/>
          <w:szCs w:val="24"/>
        </w:rPr>
        <w:t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</w:t>
      </w:r>
      <w:proofErr w:type="gramEnd"/>
      <w:r w:rsidRPr="000B76AB">
        <w:rPr>
          <w:rFonts w:ascii="Times New Roman" w:hAnsi="Times New Roman" w:cs="Times New Roman"/>
          <w:sz w:val="24"/>
          <w:szCs w:val="24"/>
        </w:rPr>
        <w:t xml:space="preserve">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организационное и методическое руководство и оказание практической помощи нижестоящим налоговым органам по предмету деятельности отдела;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принима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участие в рассмотрении возражений (разногласий) налогоплательщиков по актам повторных выездных налоговых проверок, назначенных и проведенных Управлением;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проводит анализ и обобщение практики рассмотрения налоговых споров во внесудебном порядке в налоговых органах области;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координацию работы по рассмотрению возражений и налоговых споров во внесудебном порядке в налоговых органах;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принима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 xml:space="preserve">т участие в организации и проведении аудиторских проверок внутреннего аудита Инспекций </w:t>
      </w:r>
      <w:proofErr w:type="gramStart"/>
      <w:r w:rsidRPr="000B76AB"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 w:rsidRPr="000B76AB">
        <w:rPr>
          <w:rFonts w:ascii="Times New Roman" w:hAnsi="Times New Roman" w:cs="Times New Roman"/>
          <w:sz w:val="24"/>
          <w:szCs w:val="24"/>
        </w:rPr>
        <w:t xml:space="preserve"> и проводить предпроверочный анализ деятельности инспекций области;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lastRenderedPageBreak/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рассмотрение запросов налоговых органов по процедуре рассмотрения возражений и налоговых споров во внесудебном порядке, прием и консультирование сотрудников налоговых инспекций области и уполномоченных представителей налогоплательщиков по вопросам, курируемым отделом;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качественную и своевременную подготовку мотивированных экспертных заключений по заявлениям и жалобам, поступившим от Федеральной налоговой службы;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подготовку материалов для представления в органы государственной власти, другие контролирующие ведомства;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производит сбор данных и формирование установленной отчетности по предмету деятельности отдела;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принима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участие в организации и проведении мероприятий по повышению деловой квалификации работников отдела и нижестоящих налоговых инспекций области по предмету деятельности отдела;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организацию ведения в установленном порядке делопроизводства и хранения документов отдела, а также передачу их на архивное хранение;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своевременное ведение информационного ресурса «Журнал учета работы по досудебному урегулированию»;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повыша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квалификацию и проходит профессиональную переподготовку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неразглашение сведений, составляющих государственную и иную охраняемую федеральным законом тайну, а также сведений, ставших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соблюдение требований приказа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организацию и проведение работы по анализу, внедрению и сопровождению программных комплексов (исполнение решений связанных с проблемами по внедрению и эксплуатации ПК, в полном объеме и в указанный срок; разработка методических материалов, связанных с развитием и эксплуатацией ПК; формулирование целей, задач, общих и специальных требований к ПК в целом и отдельным его частям;</w:t>
      </w:r>
      <w:proofErr w:type="gramEnd"/>
      <w:r w:rsidRPr="000B76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76AB">
        <w:rPr>
          <w:rFonts w:ascii="Times New Roman" w:hAnsi="Times New Roman" w:cs="Times New Roman"/>
          <w:sz w:val="24"/>
          <w:szCs w:val="24"/>
        </w:rPr>
        <w:t>инициирование и участие в совещаниях по текущим и перспективным вопросам внедрения и эксплуатации ПК; выявление ошибок в ходе тестирования, сбор сведений об ошибках от пользователей ПК и оперативное доведение этих сведений до Разработчика, подготовка предложений по устранению ошибок; консультирование, связанное с внедрением и эксплуатацией ПК с использованием средств связи (электронной почты, устных разъяснений и письменных ответов);</w:t>
      </w:r>
      <w:proofErr w:type="gramEnd"/>
      <w:r w:rsidRPr="000B76AB">
        <w:rPr>
          <w:rFonts w:ascii="Times New Roman" w:hAnsi="Times New Roman" w:cs="Times New Roman"/>
          <w:sz w:val="24"/>
          <w:szCs w:val="24"/>
        </w:rPr>
        <w:t xml:space="preserve"> осуществление контроля над вводом в эксплуатацию и использованием ПК посредством мониторинга, аудиторских проверок, тематических проверок, удаленного доступа к базам данных);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 xml:space="preserve">т контроль и оказание практической помощи территориальными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  <w:proofErr w:type="gramEnd"/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соблюда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ограничения, не наруша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запреты, которые установлены законодательством Российской Федерации для государственных гражданских служащих;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сообща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не соверша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поступки, порочащие честь и достоинство государственного служащего;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соблюда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установленные правила публичных выступлений и предоставления служебной информации;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проявля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 xml:space="preserve">т корректность в обращении с гражданами и работниками Управления, </w:t>
      </w:r>
      <w:r w:rsidRPr="000B76AB">
        <w:rPr>
          <w:rFonts w:ascii="Times New Roman" w:hAnsi="Times New Roman" w:cs="Times New Roman"/>
          <w:sz w:val="24"/>
          <w:szCs w:val="24"/>
        </w:rPr>
        <w:lastRenderedPageBreak/>
        <w:t>нижестоящих налоговых органов;</w:t>
      </w:r>
    </w:p>
    <w:p w:rsidR="00D47E2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бере</w:t>
      </w:r>
      <w:r w:rsidR="00280F18">
        <w:rPr>
          <w:rFonts w:ascii="Times New Roman" w:hAnsi="Times New Roman" w:cs="Times New Roman"/>
          <w:sz w:val="24"/>
          <w:szCs w:val="24"/>
        </w:rPr>
        <w:t>жет</w:t>
      </w:r>
      <w:r w:rsidRPr="000B76AB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его целевое использование;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соблюдает порядок работы с документами, содержащими персональные данные работников, документами для служебного пользования и служебным удостоверением;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соблюдает служебный распорядок Управления, правила техники безопасности и эксплуатации ПЭВМ;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53604B" w:rsidRDefault="00280F18" w:rsidP="005360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соблюдает права и законные интересы граждан и организаций;</w:t>
      </w:r>
      <w:r w:rsidR="0053604B" w:rsidRPr="00536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04B" w:rsidRDefault="0053604B" w:rsidP="005360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36D5A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исполняет поручения </w:t>
      </w:r>
      <w:r>
        <w:rPr>
          <w:rFonts w:ascii="Times New Roman" w:hAnsi="Times New Roman" w:cs="Times New Roman"/>
          <w:sz w:val="24"/>
          <w:szCs w:val="24"/>
        </w:rPr>
        <w:t>начальника отдела,</w:t>
      </w:r>
      <w:r w:rsidRPr="00C36D5A">
        <w:rPr>
          <w:rFonts w:ascii="Times New Roman" w:hAnsi="Times New Roman" w:cs="Times New Roman"/>
          <w:sz w:val="24"/>
          <w:szCs w:val="24"/>
        </w:rPr>
        <w:t xml:space="preserve"> данные в пределах </w:t>
      </w:r>
      <w:r w:rsidR="00E61402">
        <w:rPr>
          <w:rFonts w:ascii="Times New Roman" w:hAnsi="Times New Roman" w:cs="Times New Roman"/>
          <w:sz w:val="24"/>
          <w:szCs w:val="24"/>
        </w:rPr>
        <w:t>его</w:t>
      </w:r>
      <w:r w:rsidRPr="00C36D5A">
        <w:rPr>
          <w:rFonts w:ascii="Times New Roman" w:hAnsi="Times New Roman" w:cs="Times New Roman"/>
          <w:sz w:val="24"/>
          <w:szCs w:val="24"/>
        </w:rPr>
        <w:t xml:space="preserve"> полномочий, </w:t>
      </w:r>
      <w:r w:rsidR="00E61402">
        <w:rPr>
          <w:rFonts w:ascii="Times New Roman" w:hAnsi="Times New Roman" w:cs="Times New Roman"/>
          <w:sz w:val="24"/>
          <w:szCs w:val="24"/>
        </w:rPr>
        <w:t>не включенные в должностной регламент</w:t>
      </w:r>
      <w:r w:rsidRPr="00C36D5A">
        <w:rPr>
          <w:rFonts w:ascii="Times New Roman" w:hAnsi="Times New Roman" w:cs="Times New Roman"/>
          <w:sz w:val="24"/>
          <w:szCs w:val="24"/>
        </w:rPr>
        <w:t>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на него обязанностей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B76AB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получать методическую и иную необходимую документацию, в том числе конфиденциальную, которая необходима для реализации его функций и эффективного качественного исполнения обязанностей;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ФНС России по Свердловской области, сотрудниками ФНС России; сотрудниками организаций и учреждений Свердловской области;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</w:t>
      </w:r>
      <w:r w:rsidR="00280F18">
        <w:rPr>
          <w:rFonts w:ascii="Times New Roman" w:hAnsi="Times New Roman" w:cs="Times New Roman"/>
          <w:sz w:val="24"/>
          <w:szCs w:val="24"/>
        </w:rPr>
        <w:t xml:space="preserve">  </w:t>
      </w:r>
      <w:r w:rsidRPr="000B76AB">
        <w:rPr>
          <w:rFonts w:ascii="Times New Roman" w:hAnsi="Times New Roman" w:cs="Times New Roman"/>
          <w:sz w:val="24"/>
          <w:szCs w:val="24"/>
        </w:rPr>
        <w:t>получать и передавать информацию;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знакомиться с проектами решений руководства Управления по вопросам, касающимся его профессиональной деятельности;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</w:t>
      </w:r>
      <w:r w:rsidR="00280F18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>требовать от руководителя создания комфортных условий труда для выполнения служебных обязанностей;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получить удаленный доступ к федеральным информационным ресурсам, сопровождаемым ФКУ «Налог-Сервис» ФНС России,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</w:t>
      </w:r>
      <w:r w:rsidR="00280F18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10.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B76AB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11.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C0ADE" w:rsidRPr="000B76AB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C0ADE" w:rsidRPr="000B76AB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0B76AB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0B76AB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</w:t>
      </w:r>
      <w:r w:rsidRPr="000B76AB">
        <w:rPr>
          <w:rFonts w:ascii="Times New Roman" w:hAnsi="Times New Roman" w:cs="Times New Roman"/>
          <w:sz w:val="24"/>
          <w:szCs w:val="24"/>
        </w:rPr>
        <w:lastRenderedPageBreak/>
        <w:t>руководителей, за исключением незаконных;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47E2B" w:rsidRDefault="00D47E2B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53D2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280F18" w:rsidRDefault="00280F18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Pr="006A36E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A816E6">
        <w:rPr>
          <w:rFonts w:ascii="Times New Roman" w:hAnsi="Times New Roman" w:cs="Times New Roman"/>
          <w:sz w:val="24"/>
          <w:szCs w:val="24"/>
        </w:rPr>
        <w:t xml:space="preserve"> вправе самостоятельно </w:t>
      </w:r>
      <w:r w:rsidR="005E30D7" w:rsidRPr="006A36E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доклада; информировать начальника отдела, заместителя руководителя Управления для приня</w:t>
      </w:r>
      <w:r w:rsidR="005E30D7">
        <w:rPr>
          <w:rFonts w:ascii="Times New Roman" w:hAnsi="Times New Roman" w:cs="Times New Roman"/>
          <w:sz w:val="24"/>
          <w:szCs w:val="24"/>
        </w:rPr>
        <w:t>тия им соответствующего решения</w:t>
      </w:r>
      <w:r w:rsidRPr="00A816E6">
        <w:rPr>
          <w:rFonts w:ascii="Times New Roman" w:hAnsi="Times New Roman" w:cs="Times New Roman"/>
          <w:sz w:val="24"/>
          <w:szCs w:val="24"/>
        </w:rPr>
        <w:t>.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E30D7">
        <w:rPr>
          <w:rFonts w:ascii="Times New Roman" w:hAnsi="Times New Roman" w:cs="Times New Roman"/>
          <w:sz w:val="24"/>
          <w:szCs w:val="24"/>
        </w:rPr>
        <w:t>гл</w:t>
      </w:r>
      <w:r w:rsidR="005E30D7" w:rsidRPr="006A36E2">
        <w:rPr>
          <w:rFonts w:ascii="Times New Roman" w:hAnsi="Times New Roman" w:cs="Times New Roman"/>
          <w:sz w:val="24"/>
          <w:szCs w:val="24"/>
        </w:rPr>
        <w:t>авный государственный налоговый инспектор</w:t>
      </w:r>
      <w:r w:rsidR="005E30D7">
        <w:rPr>
          <w:rFonts w:ascii="Times New Roman" w:hAnsi="Times New Roman" w:cs="Times New Roman"/>
          <w:sz w:val="24"/>
          <w:szCs w:val="24"/>
        </w:rPr>
        <w:t xml:space="preserve"> </w:t>
      </w:r>
      <w:r w:rsidRPr="00A816E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курируемым отделом во время взаимоотношений с сотрудниками налоговых органов Свердловской области и налогоплательщиками;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оказания практической помощи нижестоящим налоговым органам по предмету деятельности отдела;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сбора данных и формирования установленной отчетности по предмету деятельности отдела;</w:t>
      </w:r>
    </w:p>
    <w:p w:rsidR="005C0ADE" w:rsidRPr="009715C1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5C0ADE" w:rsidRDefault="005C0ADE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32B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280F18" w:rsidRDefault="00280F18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AE078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F4853" w:rsidRPr="006A36E2" w:rsidRDefault="005F4853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E2">
        <w:rPr>
          <w:rFonts w:ascii="Times New Roman" w:hAnsi="Times New Roman" w:cs="Times New Roman"/>
          <w:sz w:val="24"/>
          <w:szCs w:val="24"/>
        </w:rPr>
        <w:t>методологического, технического, организационного и информационного характера;</w:t>
      </w:r>
    </w:p>
    <w:p w:rsidR="005F4853" w:rsidRPr="006A36E2" w:rsidRDefault="005F4853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E2">
        <w:rPr>
          <w:rFonts w:ascii="Times New Roman" w:hAnsi="Times New Roman" w:cs="Times New Roman"/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5F4853" w:rsidRPr="006A36E2" w:rsidRDefault="00FE29B9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</w:t>
      </w:r>
      <w:r w:rsidR="005F4853" w:rsidRPr="006A36E2">
        <w:rPr>
          <w:rFonts w:ascii="Times New Roman" w:hAnsi="Times New Roman" w:cs="Times New Roman"/>
          <w:sz w:val="24"/>
          <w:szCs w:val="24"/>
        </w:rPr>
        <w:t xml:space="preserve"> подготовки соответствующих документов по вопросам соблюдения налогового законодательства;</w:t>
      </w:r>
    </w:p>
    <w:p w:rsidR="00F1497C" w:rsidRPr="006A36E2" w:rsidRDefault="005F4853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E2">
        <w:rPr>
          <w:rFonts w:ascii="Times New Roman" w:hAnsi="Times New Roman" w:cs="Times New Roman"/>
          <w:sz w:val="24"/>
          <w:szCs w:val="24"/>
        </w:rPr>
        <w:t>обеспечени</w:t>
      </w:r>
      <w:r w:rsidR="00FE29B9">
        <w:rPr>
          <w:rFonts w:ascii="Times New Roman" w:hAnsi="Times New Roman" w:cs="Times New Roman"/>
          <w:sz w:val="24"/>
          <w:szCs w:val="24"/>
        </w:rPr>
        <w:t>я</w:t>
      </w:r>
      <w:r w:rsidRPr="006A36E2">
        <w:rPr>
          <w:rFonts w:ascii="Times New Roman" w:hAnsi="Times New Roman" w:cs="Times New Roman"/>
          <w:sz w:val="24"/>
          <w:szCs w:val="24"/>
        </w:rPr>
        <w:t xml:space="preserve">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порядке.</w:t>
      </w: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AE0782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lastRenderedPageBreak/>
        <w:t>графика отпусков гражданских служащих отдела;</w:t>
      </w:r>
    </w:p>
    <w:p w:rsidR="00F149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280F18" w:rsidRPr="002A7966" w:rsidRDefault="00280F18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p w:rsidR="00F1497C" w:rsidRPr="008D28C4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80F18" w:rsidRPr="002A7966" w:rsidRDefault="00280F18" w:rsidP="008D28C4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AE0782">
        <w:rPr>
          <w:rFonts w:ascii="Times New Roman" w:hAnsi="Times New Roman" w:cs="Times New Roman"/>
          <w:sz w:val="24"/>
          <w:szCs w:val="24"/>
        </w:rPr>
        <w:t>6</w:t>
      </w:r>
      <w:r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80F18" w:rsidRPr="002A7966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F1497C" w:rsidRPr="00CB797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80F18" w:rsidRPr="002A7966" w:rsidRDefault="00280F18" w:rsidP="00AE0782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E0782" w:rsidRDefault="00F1497C" w:rsidP="00AE07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AE0782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E078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B0264">
        <w:rPr>
          <w:rFonts w:ascii="Times New Roman" w:hAnsi="Times New Roman" w:cs="Times New Roman"/>
          <w:sz w:val="24"/>
          <w:szCs w:val="24"/>
        </w:rPr>
        <w:t>главного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B0264">
        <w:rPr>
          <w:rFonts w:ascii="Times New Roman" w:hAnsi="Times New Roman" w:cs="Times New Roman"/>
          <w:sz w:val="24"/>
          <w:szCs w:val="24"/>
        </w:rPr>
        <w:t>а</w:t>
      </w:r>
      <w:r w:rsidR="00AE0782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</w:t>
      </w:r>
      <w:proofErr w:type="gramEnd"/>
      <w:r w:rsidR="00AE07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0782">
        <w:rPr>
          <w:rFonts w:ascii="Times New Roman" w:hAnsi="Times New Roman" w:cs="Times New Roman"/>
          <w:sz w:val="24"/>
          <w:szCs w:val="24"/>
        </w:rPr>
        <w:t>поведению, установленных статьёй 18 Федерального закона от 27.07.2004 № 79-ФЗ «О государственной гражданской службе Российской Федерации»,</w:t>
      </w:r>
      <w:r w:rsidR="00AE0782">
        <w:t xml:space="preserve"> </w:t>
      </w:r>
      <w:r w:rsidR="00AE0782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80F18" w:rsidRDefault="00280F18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B7970" w:rsidRPr="009C024B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80F18" w:rsidRDefault="00280F18" w:rsidP="00AE07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0782" w:rsidRDefault="00AE0782" w:rsidP="00AE07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</w:t>
      </w:r>
      <w:r w:rsidR="007B0264">
        <w:rPr>
          <w:rFonts w:ascii="Times New Roman" w:hAnsi="Times New Roman" w:cs="Times New Roman"/>
          <w:sz w:val="24"/>
          <w:szCs w:val="24"/>
        </w:rPr>
        <w:t>главного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B026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BD1F3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80F18" w:rsidRDefault="00280F18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F1497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7B0264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E43A61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4853" w:rsidRDefault="005F4853" w:rsidP="00820195">
      <w:pPr>
        <w:pStyle w:val="ConsPlusNonformat"/>
        <w:ind w:lef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5F4853" w:rsidRDefault="005F4853" w:rsidP="00820195">
      <w:pPr>
        <w:pStyle w:val="ConsPlusNonformat"/>
        <w:ind w:lef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Е.В. Белоногова</w:t>
      </w:r>
    </w:p>
    <w:p w:rsidR="00E43A61" w:rsidRPr="00E165F2" w:rsidRDefault="00E43A61" w:rsidP="00820195">
      <w:pPr>
        <w:ind w:left="-1134" w:firstLine="1134"/>
        <w:rPr>
          <w:rFonts w:ascii="Times New Roman" w:hAnsi="Times New Roman" w:cs="Times New Roman"/>
          <w:sz w:val="24"/>
          <w:szCs w:val="24"/>
        </w:rPr>
      </w:pPr>
    </w:p>
    <w:sectPr w:rsidR="00E43A61" w:rsidRPr="00E165F2" w:rsidSect="002A7966">
      <w:headerReference w:type="default" r:id="rId11"/>
      <w:pgSz w:w="11906" w:h="16838" w:code="9"/>
      <w:pgMar w:top="278" w:right="567" w:bottom="567" w:left="1134" w:header="142" w:footer="2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4A9" w:rsidRDefault="00BC14A9" w:rsidP="00483038">
      <w:pPr>
        <w:spacing w:after="0" w:line="240" w:lineRule="auto"/>
      </w:pPr>
      <w:r>
        <w:separator/>
      </w:r>
    </w:p>
  </w:endnote>
  <w:endnote w:type="continuationSeparator" w:id="0">
    <w:p w:rsidR="00BC14A9" w:rsidRDefault="00BC14A9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4A9" w:rsidRDefault="00BC14A9" w:rsidP="00483038">
      <w:pPr>
        <w:spacing w:after="0" w:line="240" w:lineRule="auto"/>
      </w:pPr>
      <w:r>
        <w:separator/>
      </w:r>
    </w:p>
  </w:footnote>
  <w:footnote w:type="continuationSeparator" w:id="0">
    <w:p w:rsidR="00BC14A9" w:rsidRDefault="00BC14A9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038" w:rsidRDefault="00483038">
    <w:pPr>
      <w:pStyle w:val="a4"/>
      <w:jc w:val="center"/>
    </w:pPr>
  </w:p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C06D3"/>
    <w:rsid w:val="000D6B9E"/>
    <w:rsid w:val="0018394A"/>
    <w:rsid w:val="001A3F65"/>
    <w:rsid w:val="0020526F"/>
    <w:rsid w:val="00224709"/>
    <w:rsid w:val="00280F18"/>
    <w:rsid w:val="002A7966"/>
    <w:rsid w:val="002E2D5E"/>
    <w:rsid w:val="002F725E"/>
    <w:rsid w:val="00401813"/>
    <w:rsid w:val="0048167C"/>
    <w:rsid w:val="00483038"/>
    <w:rsid w:val="00493510"/>
    <w:rsid w:val="0053604B"/>
    <w:rsid w:val="005C0ADE"/>
    <w:rsid w:val="005E30D7"/>
    <w:rsid w:val="005F4853"/>
    <w:rsid w:val="00633E31"/>
    <w:rsid w:val="006A3553"/>
    <w:rsid w:val="006A36E2"/>
    <w:rsid w:val="006B0444"/>
    <w:rsid w:val="006B20AB"/>
    <w:rsid w:val="0077538A"/>
    <w:rsid w:val="007A19A6"/>
    <w:rsid w:val="007B0264"/>
    <w:rsid w:val="007B3DED"/>
    <w:rsid w:val="00820195"/>
    <w:rsid w:val="008D28C4"/>
    <w:rsid w:val="009231C6"/>
    <w:rsid w:val="00984950"/>
    <w:rsid w:val="00A055D1"/>
    <w:rsid w:val="00AE0782"/>
    <w:rsid w:val="00BC14A9"/>
    <w:rsid w:val="00BD1F3A"/>
    <w:rsid w:val="00C66724"/>
    <w:rsid w:val="00C761CC"/>
    <w:rsid w:val="00C81ECE"/>
    <w:rsid w:val="00CB7970"/>
    <w:rsid w:val="00CF0477"/>
    <w:rsid w:val="00D164F6"/>
    <w:rsid w:val="00D35EAB"/>
    <w:rsid w:val="00D47E2B"/>
    <w:rsid w:val="00D77F9C"/>
    <w:rsid w:val="00E31B14"/>
    <w:rsid w:val="00E332B4"/>
    <w:rsid w:val="00E43A61"/>
    <w:rsid w:val="00E5153E"/>
    <w:rsid w:val="00E53D24"/>
    <w:rsid w:val="00E61402"/>
    <w:rsid w:val="00E65BD0"/>
    <w:rsid w:val="00F1497C"/>
    <w:rsid w:val="00F2016D"/>
    <w:rsid w:val="00F352B7"/>
    <w:rsid w:val="00F369FF"/>
    <w:rsid w:val="00FD1166"/>
    <w:rsid w:val="00FD6ED0"/>
    <w:rsid w:val="00FE29B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styleId="a8">
    <w:name w:val="Balloon Text"/>
    <w:basedOn w:val="a"/>
    <w:link w:val="a9"/>
    <w:uiPriority w:val="99"/>
    <w:semiHidden/>
    <w:unhideWhenUsed/>
    <w:rsid w:val="00CF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04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styleId="a8">
    <w:name w:val="Balloon Text"/>
    <w:basedOn w:val="a"/>
    <w:link w:val="a9"/>
    <w:uiPriority w:val="99"/>
    <w:semiHidden/>
    <w:unhideWhenUsed/>
    <w:rsid w:val="00CF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04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913AB-171C-4E96-8E1B-820F28EF4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4640</Words>
  <Characters>26449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2018-03-19T04:14:00Z</cp:lastPrinted>
  <dcterms:created xsi:type="dcterms:W3CDTF">2019-06-11T07:56:00Z</dcterms:created>
  <dcterms:modified xsi:type="dcterms:W3CDTF">2019-06-11T07:56:00Z</dcterms:modified>
</cp:coreProperties>
</file>